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933B" w14:textId="7D3877CE" w:rsidR="000B0F4C" w:rsidRDefault="000B0F4C" w:rsidP="000B0F4C">
      <w:pPr>
        <w:pStyle w:val="paragraph"/>
        <w:spacing w:before="0" w:beforeAutospacing="0" w:after="0" w:afterAutospacing="0"/>
        <w:jc w:val="right"/>
        <w:textAlignment w:val="baseline"/>
        <w:rPr>
          <w:rStyle w:val="normaltextrun"/>
          <w:rFonts w:ascii="Aptos" w:eastAsiaTheme="majorEastAsia" w:hAnsi="Aptos"/>
          <w:color w:val="000000"/>
          <w:shd w:val="clear" w:color="auto" w:fill="FFFFFF"/>
        </w:rPr>
      </w:pPr>
      <w:r>
        <w:rPr>
          <w:noProof/>
        </w:rPr>
        <w:drawing>
          <wp:inline distT="0" distB="0" distL="0" distR="0" wp14:anchorId="2E38E17C" wp14:editId="572F2D29">
            <wp:extent cx="1927860" cy="563880"/>
            <wp:effectExtent l="0" t="0" r="0" b="7620"/>
            <wp:docPr id="105708919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7860" cy="563880"/>
                    </a:xfrm>
                    <a:prstGeom prst="rect">
                      <a:avLst/>
                    </a:prstGeom>
                    <a:noFill/>
                    <a:ln>
                      <a:noFill/>
                    </a:ln>
                  </pic:spPr>
                </pic:pic>
              </a:graphicData>
            </a:graphic>
          </wp:inline>
        </w:drawing>
      </w:r>
    </w:p>
    <w:p w14:paraId="7AA33695" w14:textId="746C9810" w:rsidR="00133506" w:rsidRDefault="00133506" w:rsidP="000B0F4C">
      <w:pPr>
        <w:pStyle w:val="paragraph"/>
        <w:spacing w:before="0" w:beforeAutospacing="0" w:after="0" w:afterAutospacing="0"/>
        <w:jc w:val="right"/>
        <w:textAlignment w:val="baseline"/>
        <w:rPr>
          <w:rStyle w:val="normaltextrun"/>
          <w:rFonts w:ascii="Aptos" w:eastAsiaTheme="majorEastAsia" w:hAnsi="Aptos" w:cs="Segoe UI"/>
          <w:b/>
          <w:bCs/>
        </w:rPr>
      </w:pPr>
      <w:r>
        <w:rPr>
          <w:rStyle w:val="normaltextrun"/>
          <w:rFonts w:ascii="Aptos" w:eastAsiaTheme="majorEastAsia" w:hAnsi="Aptos"/>
          <w:color w:val="000000"/>
          <w:shd w:val="clear" w:color="auto" w:fill="FFFFFF"/>
        </w:rPr>
        <w:t xml:space="preserve"> Amy Thomas, OD, FOVDR</w:t>
      </w:r>
    </w:p>
    <w:p w14:paraId="467EEEAA" w14:textId="77777777" w:rsidR="00133506" w:rsidRDefault="00133506" w:rsidP="00133506">
      <w:pPr>
        <w:pStyle w:val="paragraph"/>
        <w:spacing w:before="0" w:beforeAutospacing="0" w:after="0" w:afterAutospacing="0"/>
        <w:textAlignment w:val="baseline"/>
        <w:rPr>
          <w:rStyle w:val="normaltextrun"/>
          <w:rFonts w:ascii="Aptos" w:eastAsiaTheme="majorEastAsia" w:hAnsi="Aptos" w:cs="Segoe UI"/>
          <w:b/>
          <w:bCs/>
        </w:rPr>
      </w:pPr>
    </w:p>
    <w:p w14:paraId="454EDA24" w14:textId="77777777" w:rsidR="000B0F4C" w:rsidRDefault="000B0F4C" w:rsidP="00133506">
      <w:pPr>
        <w:pStyle w:val="paragraph"/>
        <w:spacing w:before="0" w:beforeAutospacing="0" w:after="0" w:afterAutospacing="0"/>
        <w:textAlignment w:val="baseline"/>
        <w:rPr>
          <w:rStyle w:val="normaltextrun"/>
          <w:rFonts w:ascii="Aptos" w:eastAsiaTheme="majorEastAsia" w:hAnsi="Aptos" w:cs="Segoe UI"/>
          <w:b/>
          <w:bCs/>
        </w:rPr>
      </w:pPr>
    </w:p>
    <w:p w14:paraId="47132B6E" w14:textId="7A590CD9"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 xml:space="preserve">BILATERAL PAPER CRINKLE AND Z-AXIS STICK IN STRAW WITH S-STIMULANT AND D-DEPRESSANT </w:t>
      </w:r>
      <w:r>
        <w:rPr>
          <w:rStyle w:val="eop"/>
          <w:rFonts w:ascii="Aptos" w:eastAsiaTheme="majorEastAsia" w:hAnsi="Aptos" w:cs="Segoe UI"/>
        </w:rPr>
        <w:t> </w:t>
      </w:r>
    </w:p>
    <w:p w14:paraId="4575E644"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3728164" wp14:editId="2ADA859D">
            <wp:extent cx="7620" cy="7620"/>
            <wp:effectExtent l="0" t="0" r="0" b="0"/>
            <wp:docPr id="1"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rPr>
        <w:t> </w:t>
      </w:r>
    </w:p>
    <w:p w14:paraId="570F873C"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 xml:space="preserve">PURPOSE:  </w:t>
      </w:r>
      <w:r>
        <w:rPr>
          <w:rStyle w:val="normaltextrun"/>
          <w:rFonts w:ascii="Aptos" w:eastAsiaTheme="majorEastAsia" w:hAnsi="Aptos" w:cs="Segoe UI"/>
        </w:rPr>
        <w:t xml:space="preserve">To better understand the role that </w:t>
      </w:r>
      <w:r>
        <w:rPr>
          <w:rStyle w:val="normaltextrun"/>
          <w:rFonts w:ascii="Aptos" w:eastAsiaTheme="majorEastAsia" w:hAnsi="Aptos" w:cs="Segoe UI"/>
          <w:b/>
          <w:bCs/>
        </w:rPr>
        <w:t>vision and hearing</w:t>
      </w:r>
      <w:r>
        <w:rPr>
          <w:rStyle w:val="normaltextrun"/>
          <w:rFonts w:ascii="Aptos" w:eastAsiaTheme="majorEastAsia" w:hAnsi="Aptos" w:cs="Segoe UI"/>
        </w:rPr>
        <w:t xml:space="preserve"> play in estimating distances, coordinating and equalizing the eye-hand connections along </w:t>
      </w:r>
      <w:r>
        <w:rPr>
          <w:rStyle w:val="normaltextrun"/>
          <w:rFonts w:ascii="Aptos" w:eastAsiaTheme="majorEastAsia" w:hAnsi="Aptos" w:cs="Segoe UI"/>
          <w:b/>
          <w:bCs/>
        </w:rPr>
        <w:t>the Z-axis</w:t>
      </w:r>
      <w:r>
        <w:rPr>
          <w:rStyle w:val="normaltextrun"/>
          <w:rFonts w:ascii="Aptos" w:eastAsiaTheme="majorEastAsia" w:hAnsi="Aptos" w:cs="Segoe UI"/>
        </w:rPr>
        <w:t>, and improving any mismatches in aim along the Z-axis.</w:t>
      </w:r>
      <w:r>
        <w:rPr>
          <w:rStyle w:val="eop"/>
          <w:rFonts w:ascii="Aptos" w:eastAsiaTheme="majorEastAsia" w:hAnsi="Aptos" w:cs="Segoe UI"/>
        </w:rPr>
        <w:t> </w:t>
      </w:r>
    </w:p>
    <w:p w14:paraId="09C3DC0C"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C4498ED" wp14:editId="0EAB7B1E">
            <wp:extent cx="7620" cy="7620"/>
            <wp:effectExtent l="0" t="0" r="0" b="0"/>
            <wp:docPr id="2"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rPr>
        <w:t> </w:t>
      </w:r>
    </w:p>
    <w:p w14:paraId="39DD6445"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 xml:space="preserve">EQUIPMENT:  </w:t>
      </w:r>
      <w:r>
        <w:rPr>
          <w:rStyle w:val="normaltextrun"/>
          <w:rFonts w:ascii="Aptos" w:eastAsiaTheme="majorEastAsia" w:hAnsi="Aptos" w:cs="Segoe UI"/>
        </w:rPr>
        <w:t>Patient, helper, S-Stimulant and D-Depressant Syntonic glasses, 1 straw, 2 sticks, a few sheets of paper (8 1/2 in. X 11 in), a distant visual target.</w:t>
      </w:r>
      <w:r>
        <w:rPr>
          <w:rStyle w:val="eop"/>
          <w:rFonts w:ascii="Aptos" w:eastAsiaTheme="majorEastAsia" w:hAnsi="Aptos" w:cs="Segoe UI"/>
        </w:rPr>
        <w:t> </w:t>
      </w:r>
    </w:p>
    <w:p w14:paraId="7D5C6F79"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39ED828" wp14:editId="5FD76174">
            <wp:extent cx="7620" cy="7620"/>
            <wp:effectExtent l="0" t="0" r="0" b="0"/>
            <wp:docPr id="3"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rPr>
        <w:t> </w:t>
      </w:r>
    </w:p>
    <w:p w14:paraId="5E2D6EF0"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ACTIVITY:</w:t>
      </w:r>
      <w:r>
        <w:rPr>
          <w:rStyle w:val="eop"/>
          <w:rFonts w:ascii="Aptos" w:eastAsiaTheme="majorEastAsia" w:hAnsi="Aptos" w:cs="Segoe UI"/>
        </w:rPr>
        <w:t> </w:t>
      </w:r>
    </w:p>
    <w:p w14:paraId="1005E24E"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LEVEL 1:</w:t>
      </w:r>
      <w:r>
        <w:rPr>
          <w:rStyle w:val="eop"/>
          <w:rFonts w:ascii="Aptos" w:eastAsiaTheme="majorEastAsia" w:hAnsi="Aptos" w:cs="Segoe UI"/>
        </w:rPr>
        <w:t> </w:t>
      </w:r>
    </w:p>
    <w:p w14:paraId="4CC77A24" w14:textId="77777777" w:rsidR="00133506" w:rsidRDefault="00133506" w:rsidP="00133506">
      <w:pPr>
        <w:pStyle w:val="paragraph"/>
        <w:numPr>
          <w:ilvl w:val="0"/>
          <w:numId w:val="1"/>
        </w:numPr>
        <w:spacing w:before="0" w:beforeAutospacing="0" w:after="0" w:afterAutospacing="0"/>
        <w:ind w:left="1080" w:firstLine="0"/>
        <w:textAlignment w:val="baseline"/>
        <w:rPr>
          <w:rFonts w:ascii="Aptos" w:hAnsi="Aptos" w:cs="Segoe UI"/>
        </w:rPr>
      </w:pPr>
      <w:r>
        <w:rPr>
          <w:rStyle w:val="wacimagecontainer"/>
          <w:rFonts w:ascii="Aptos" w:eastAsiaTheme="majorEastAsia" w:hAnsi="Aptos" w:cs="Segoe UI"/>
          <w:noProof/>
        </w:rPr>
        <w:drawing>
          <wp:inline distT="0" distB="0" distL="0" distR="0" wp14:anchorId="64C280B2" wp14:editId="773B36B2">
            <wp:extent cx="1836420" cy="2377723"/>
            <wp:effectExtent l="0" t="0" r="0" b="3810"/>
            <wp:docPr id="4" name="Picture 4" descr="A drawing of a person holding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 holding a piece of pap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504" cy="2394663"/>
                    </a:xfrm>
                    <a:prstGeom prst="rect">
                      <a:avLst/>
                    </a:prstGeom>
                    <a:noFill/>
                    <a:ln>
                      <a:noFill/>
                    </a:ln>
                  </pic:spPr>
                </pic:pic>
              </a:graphicData>
            </a:graphic>
          </wp:inline>
        </w:drawing>
      </w:r>
      <w:r>
        <w:rPr>
          <w:rStyle w:val="normaltextrun"/>
          <w:rFonts w:ascii="Aptos" w:eastAsiaTheme="majorEastAsia" w:hAnsi="Aptos" w:cs="Segoe UI"/>
        </w:rPr>
        <w:t xml:space="preserve">Wear the </w:t>
      </w:r>
      <w:r>
        <w:rPr>
          <w:rStyle w:val="normaltextrun"/>
          <w:rFonts w:ascii="Aptos" w:eastAsiaTheme="majorEastAsia" w:hAnsi="Aptos" w:cs="Segoe UI"/>
          <w:b/>
          <w:bCs/>
        </w:rPr>
        <w:t xml:space="preserve">S-STIMULANT SYNTONICS </w:t>
      </w:r>
      <w:r>
        <w:rPr>
          <w:rStyle w:val="normaltextrun"/>
          <w:rFonts w:ascii="Aptos" w:eastAsiaTheme="majorEastAsia" w:hAnsi="Aptos" w:cs="Segoe UI"/>
        </w:rPr>
        <w:t>then repeat activity with</w:t>
      </w:r>
      <w:r>
        <w:rPr>
          <w:rStyle w:val="normaltextrun"/>
          <w:rFonts w:ascii="Aptos" w:eastAsiaTheme="majorEastAsia" w:hAnsi="Aptos" w:cs="Segoe UI"/>
          <w:b/>
          <w:bCs/>
        </w:rPr>
        <w:t xml:space="preserve"> D-DEPRESSANT SYNTONICS.</w:t>
      </w:r>
      <w:r>
        <w:rPr>
          <w:rStyle w:val="eop"/>
          <w:rFonts w:ascii="Aptos" w:eastAsiaTheme="majorEastAsia" w:hAnsi="Aptos" w:cs="Segoe UI"/>
        </w:rPr>
        <w:t> </w:t>
      </w:r>
    </w:p>
    <w:p w14:paraId="1BA58C93" w14:textId="77777777" w:rsidR="00133506" w:rsidRDefault="00133506" w:rsidP="00133506">
      <w:pPr>
        <w:pStyle w:val="paragraph"/>
        <w:numPr>
          <w:ilvl w:val="0"/>
          <w:numId w:val="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The helper will hold a sheet of paper </w:t>
      </w:r>
      <w:r>
        <w:rPr>
          <w:rStyle w:val="normaltextrun"/>
          <w:rFonts w:ascii="Aptos" w:eastAsiaTheme="majorEastAsia" w:hAnsi="Aptos" w:cs="Segoe UI"/>
          <w:b/>
          <w:bCs/>
        </w:rPr>
        <w:t>below</w:t>
      </w:r>
      <w:r>
        <w:rPr>
          <w:rStyle w:val="normaltextrun"/>
          <w:rFonts w:ascii="Aptos" w:eastAsiaTheme="majorEastAsia" w:hAnsi="Aptos" w:cs="Segoe UI"/>
        </w:rPr>
        <w:t xml:space="preserve"> the patient’s eye level.</w:t>
      </w:r>
      <w:r>
        <w:rPr>
          <w:rStyle w:val="eop"/>
          <w:rFonts w:ascii="Aptos" w:eastAsiaTheme="majorEastAsia" w:hAnsi="Aptos" w:cs="Segoe UI"/>
        </w:rPr>
        <w:t> </w:t>
      </w:r>
    </w:p>
    <w:p w14:paraId="390EA08B" w14:textId="77777777" w:rsidR="00133506" w:rsidRDefault="00133506" w:rsidP="00133506">
      <w:pPr>
        <w:pStyle w:val="paragraph"/>
        <w:numPr>
          <w:ilvl w:val="0"/>
          <w:numId w:val="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With both hands the patient will crinkle each side of the paper </w:t>
      </w:r>
      <w:r>
        <w:rPr>
          <w:rStyle w:val="normaltextrun"/>
          <w:rFonts w:ascii="Aptos" w:eastAsiaTheme="majorEastAsia" w:hAnsi="Aptos" w:cs="Segoe UI"/>
          <w:b/>
          <w:bCs/>
        </w:rPr>
        <w:t>while looking straight ahead</w:t>
      </w:r>
      <w:r>
        <w:rPr>
          <w:rStyle w:val="normaltextrun"/>
          <w:rFonts w:ascii="Aptos" w:eastAsiaTheme="majorEastAsia" w:hAnsi="Aptos" w:cs="Segoe UI"/>
        </w:rPr>
        <w:t xml:space="preserve"> and acknowledging the paper </w:t>
      </w:r>
      <w:r>
        <w:rPr>
          <w:rStyle w:val="normaltextrun"/>
          <w:rFonts w:ascii="Aptos" w:eastAsiaTheme="majorEastAsia" w:hAnsi="Aptos" w:cs="Segoe UI"/>
          <w:b/>
          <w:bCs/>
        </w:rPr>
        <w:t>peripherally</w:t>
      </w:r>
      <w:r>
        <w:rPr>
          <w:rStyle w:val="normaltextrun"/>
          <w:rFonts w:ascii="Aptos" w:eastAsiaTheme="majorEastAsia" w:hAnsi="Aptos" w:cs="Segoe UI"/>
        </w:rPr>
        <w:t xml:space="preserve">, how the </w:t>
      </w:r>
      <w:r>
        <w:rPr>
          <w:rStyle w:val="normaltextrun"/>
          <w:rFonts w:ascii="Aptos" w:eastAsiaTheme="majorEastAsia" w:hAnsi="Aptos" w:cs="Segoe UI"/>
          <w:b/>
          <w:bCs/>
        </w:rPr>
        <w:t>crinkle feels</w:t>
      </w:r>
      <w:r>
        <w:rPr>
          <w:rStyle w:val="normaltextrun"/>
          <w:rFonts w:ascii="Aptos" w:eastAsiaTheme="majorEastAsia" w:hAnsi="Aptos" w:cs="Segoe UI"/>
        </w:rPr>
        <w:t xml:space="preserve"> and the </w:t>
      </w:r>
      <w:r>
        <w:rPr>
          <w:rStyle w:val="normaltextrun"/>
          <w:rFonts w:ascii="Aptos" w:eastAsiaTheme="majorEastAsia" w:hAnsi="Aptos" w:cs="Segoe UI"/>
          <w:b/>
          <w:bCs/>
        </w:rPr>
        <w:t>sound</w:t>
      </w:r>
      <w:r>
        <w:rPr>
          <w:rStyle w:val="normaltextrun"/>
          <w:rFonts w:ascii="Aptos" w:eastAsiaTheme="majorEastAsia" w:hAnsi="Aptos" w:cs="Segoe UI"/>
        </w:rPr>
        <w:t xml:space="preserve"> it makes.  </w:t>
      </w:r>
      <w:r>
        <w:rPr>
          <w:rStyle w:val="eop"/>
          <w:rFonts w:ascii="Aptos" w:eastAsiaTheme="majorEastAsia" w:hAnsi="Aptos" w:cs="Segoe UI"/>
        </w:rPr>
        <w:t> </w:t>
      </w:r>
    </w:p>
    <w:p w14:paraId="0131D6BB" w14:textId="77777777" w:rsidR="00133506" w:rsidRDefault="00133506" w:rsidP="00133506">
      <w:pPr>
        <w:pStyle w:val="paragraph"/>
        <w:numPr>
          <w:ilvl w:val="0"/>
          <w:numId w:val="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The helper will now move the paper </w:t>
      </w:r>
      <w:r>
        <w:rPr>
          <w:rStyle w:val="normaltextrun"/>
          <w:rFonts w:ascii="Aptos" w:eastAsiaTheme="majorEastAsia" w:hAnsi="Aptos" w:cs="Segoe UI"/>
          <w:b/>
          <w:bCs/>
        </w:rPr>
        <w:t>above</w:t>
      </w:r>
      <w:r>
        <w:rPr>
          <w:rStyle w:val="normaltextrun"/>
          <w:rFonts w:ascii="Aptos" w:eastAsiaTheme="majorEastAsia" w:hAnsi="Aptos" w:cs="Segoe UI"/>
        </w:rPr>
        <w:t xml:space="preserve"> the patient’s eye level.</w:t>
      </w:r>
      <w:r>
        <w:rPr>
          <w:rStyle w:val="eop"/>
          <w:rFonts w:ascii="Aptos" w:eastAsiaTheme="majorEastAsia" w:hAnsi="Aptos" w:cs="Segoe UI"/>
        </w:rPr>
        <w:t> </w:t>
      </w:r>
    </w:p>
    <w:p w14:paraId="70077C6D" w14:textId="77777777" w:rsidR="00133506" w:rsidRDefault="00133506" w:rsidP="00133506">
      <w:pPr>
        <w:pStyle w:val="paragraph"/>
        <w:numPr>
          <w:ilvl w:val="0"/>
          <w:numId w:val="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With both hands the patient will crinkle each side of the paper </w:t>
      </w:r>
      <w:r>
        <w:rPr>
          <w:rStyle w:val="normaltextrun"/>
          <w:rFonts w:ascii="Aptos" w:eastAsiaTheme="majorEastAsia" w:hAnsi="Aptos" w:cs="Segoe UI"/>
          <w:b/>
          <w:bCs/>
        </w:rPr>
        <w:t>while looking straight ahead</w:t>
      </w:r>
      <w:r>
        <w:rPr>
          <w:rStyle w:val="normaltextrun"/>
          <w:rFonts w:ascii="Aptos" w:eastAsiaTheme="majorEastAsia" w:hAnsi="Aptos" w:cs="Segoe UI"/>
        </w:rPr>
        <w:t xml:space="preserve"> and acknowledging the paper </w:t>
      </w:r>
      <w:r>
        <w:rPr>
          <w:rStyle w:val="normaltextrun"/>
          <w:rFonts w:ascii="Aptos" w:eastAsiaTheme="majorEastAsia" w:hAnsi="Aptos" w:cs="Segoe UI"/>
          <w:b/>
          <w:bCs/>
        </w:rPr>
        <w:t>peripherally</w:t>
      </w:r>
      <w:r>
        <w:rPr>
          <w:rStyle w:val="normaltextrun"/>
          <w:rFonts w:ascii="Aptos" w:eastAsiaTheme="majorEastAsia" w:hAnsi="Aptos" w:cs="Segoe UI"/>
        </w:rPr>
        <w:t xml:space="preserve">, how the </w:t>
      </w:r>
      <w:r>
        <w:rPr>
          <w:rStyle w:val="normaltextrun"/>
          <w:rFonts w:ascii="Aptos" w:eastAsiaTheme="majorEastAsia" w:hAnsi="Aptos" w:cs="Segoe UI"/>
          <w:b/>
          <w:bCs/>
        </w:rPr>
        <w:t>crinkle feels</w:t>
      </w:r>
      <w:r>
        <w:rPr>
          <w:rStyle w:val="normaltextrun"/>
          <w:rFonts w:ascii="Aptos" w:eastAsiaTheme="majorEastAsia" w:hAnsi="Aptos" w:cs="Segoe UI"/>
        </w:rPr>
        <w:t xml:space="preserve"> and the </w:t>
      </w:r>
      <w:r>
        <w:rPr>
          <w:rStyle w:val="normaltextrun"/>
          <w:rFonts w:ascii="Aptos" w:eastAsiaTheme="majorEastAsia" w:hAnsi="Aptos" w:cs="Segoe UI"/>
          <w:b/>
          <w:bCs/>
        </w:rPr>
        <w:t>sound i</w:t>
      </w:r>
      <w:r>
        <w:rPr>
          <w:rStyle w:val="normaltextrun"/>
          <w:rFonts w:ascii="Aptos" w:eastAsiaTheme="majorEastAsia" w:hAnsi="Aptos" w:cs="Segoe UI"/>
        </w:rPr>
        <w:t>t makes.  </w:t>
      </w:r>
      <w:r>
        <w:rPr>
          <w:rStyle w:val="eop"/>
          <w:rFonts w:ascii="Aptos" w:eastAsiaTheme="majorEastAsia" w:hAnsi="Aptos" w:cs="Segoe UI"/>
        </w:rPr>
        <w:t> </w:t>
      </w:r>
    </w:p>
    <w:p w14:paraId="6A3D6027" w14:textId="77777777" w:rsidR="00133506" w:rsidRDefault="00133506" w:rsidP="00133506">
      <w:pPr>
        <w:pStyle w:val="paragraph"/>
        <w:numPr>
          <w:ilvl w:val="0"/>
          <w:numId w:val="6"/>
        </w:numPr>
        <w:spacing w:before="0" w:beforeAutospacing="0" w:after="0" w:afterAutospacing="0"/>
        <w:ind w:left="1080" w:firstLine="0"/>
        <w:textAlignment w:val="baseline"/>
        <w:rPr>
          <w:rFonts w:ascii="Aptos" w:hAnsi="Aptos" w:cs="Segoe UI"/>
        </w:rPr>
      </w:pPr>
      <w:r>
        <w:rPr>
          <w:rStyle w:val="wacimagecontainer"/>
          <w:rFonts w:ascii="Aptos" w:eastAsiaTheme="majorEastAsia" w:hAnsi="Aptos" w:cs="Segoe UI"/>
          <w:noProof/>
        </w:rPr>
        <w:lastRenderedPageBreak/>
        <w:drawing>
          <wp:inline distT="0" distB="0" distL="0" distR="0" wp14:anchorId="0E7073B1" wp14:editId="21D2FF37">
            <wp:extent cx="1455420" cy="1882140"/>
            <wp:effectExtent l="0" t="0" r="0" b="3810"/>
            <wp:docPr id="5" name="Picture 3" descr="A drawing of a person holding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drawing of a person holding a stick&#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5420" cy="1882140"/>
                    </a:xfrm>
                    <a:prstGeom prst="rect">
                      <a:avLst/>
                    </a:prstGeom>
                    <a:noFill/>
                    <a:ln>
                      <a:noFill/>
                    </a:ln>
                  </pic:spPr>
                </pic:pic>
              </a:graphicData>
            </a:graphic>
          </wp:inline>
        </w:drawing>
      </w:r>
      <w:r>
        <w:rPr>
          <w:rStyle w:val="normaltextrun"/>
          <w:rFonts w:ascii="Aptos" w:eastAsiaTheme="majorEastAsia" w:hAnsi="Aptos" w:cs="Segoe UI"/>
        </w:rPr>
        <w:t xml:space="preserve">The patient will now </w:t>
      </w:r>
      <w:r>
        <w:rPr>
          <w:rStyle w:val="normaltextrun"/>
          <w:rFonts w:ascii="Aptos" w:eastAsiaTheme="majorEastAsia" w:hAnsi="Aptos" w:cs="Segoe UI"/>
          <w:b/>
          <w:bCs/>
        </w:rPr>
        <w:t>twist at the waist</w:t>
      </w:r>
      <w:r>
        <w:rPr>
          <w:rStyle w:val="normaltextrun"/>
          <w:rFonts w:ascii="Aptos" w:eastAsiaTheme="majorEastAsia" w:hAnsi="Aptos" w:cs="Segoe UI"/>
        </w:rPr>
        <w:t xml:space="preserve"> while looking ahead and the helper will move the paper to the </w:t>
      </w:r>
      <w:r>
        <w:rPr>
          <w:rStyle w:val="normaltextrun"/>
          <w:rFonts w:ascii="Aptos" w:eastAsiaTheme="majorEastAsia" w:hAnsi="Aptos" w:cs="Segoe UI"/>
          <w:b/>
          <w:bCs/>
        </w:rPr>
        <w:t xml:space="preserve">left </w:t>
      </w:r>
      <w:r>
        <w:rPr>
          <w:rStyle w:val="normaltextrun"/>
          <w:rFonts w:ascii="Aptos" w:eastAsiaTheme="majorEastAsia" w:hAnsi="Aptos" w:cs="Segoe UI"/>
        </w:rPr>
        <w:t xml:space="preserve">and </w:t>
      </w:r>
      <w:r>
        <w:rPr>
          <w:rStyle w:val="normaltextrun"/>
          <w:rFonts w:ascii="Aptos" w:eastAsiaTheme="majorEastAsia" w:hAnsi="Aptos" w:cs="Segoe UI"/>
          <w:b/>
          <w:bCs/>
        </w:rPr>
        <w:t>afterwards</w:t>
      </w:r>
      <w:r>
        <w:rPr>
          <w:rStyle w:val="normaltextrun"/>
          <w:rFonts w:ascii="Aptos" w:eastAsiaTheme="majorEastAsia" w:hAnsi="Aptos" w:cs="Segoe UI"/>
        </w:rPr>
        <w:t xml:space="preserve"> to the </w:t>
      </w:r>
      <w:r>
        <w:rPr>
          <w:rStyle w:val="normaltextrun"/>
          <w:rFonts w:ascii="Aptos" w:eastAsiaTheme="majorEastAsia" w:hAnsi="Aptos" w:cs="Segoe UI"/>
          <w:b/>
          <w:bCs/>
        </w:rPr>
        <w:t>right</w:t>
      </w:r>
      <w:r>
        <w:rPr>
          <w:rStyle w:val="normaltextrun"/>
          <w:rFonts w:ascii="Aptos" w:eastAsiaTheme="majorEastAsia" w:hAnsi="Aptos" w:cs="Segoe UI"/>
        </w:rPr>
        <w:t xml:space="preserve"> of the patient at eye level.</w:t>
      </w:r>
      <w:r>
        <w:rPr>
          <w:rStyle w:val="eop"/>
          <w:rFonts w:ascii="Aptos" w:eastAsiaTheme="majorEastAsia" w:hAnsi="Aptos" w:cs="Segoe UI"/>
        </w:rPr>
        <w:t> </w:t>
      </w:r>
    </w:p>
    <w:p w14:paraId="4F9E959A" w14:textId="77777777" w:rsidR="00133506" w:rsidRDefault="00133506" w:rsidP="00133506">
      <w:pPr>
        <w:pStyle w:val="paragraph"/>
        <w:numPr>
          <w:ilvl w:val="0"/>
          <w:numId w:val="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With both hands the patient will crinkle each side of the paper </w:t>
      </w:r>
      <w:r>
        <w:rPr>
          <w:rStyle w:val="normaltextrun"/>
          <w:rFonts w:ascii="Aptos" w:eastAsiaTheme="majorEastAsia" w:hAnsi="Aptos" w:cs="Segoe UI"/>
          <w:b/>
          <w:bCs/>
        </w:rPr>
        <w:t>while looking straight ahead</w:t>
      </w:r>
      <w:r>
        <w:rPr>
          <w:rStyle w:val="normaltextrun"/>
          <w:rFonts w:ascii="Aptos" w:eastAsiaTheme="majorEastAsia" w:hAnsi="Aptos" w:cs="Segoe UI"/>
        </w:rPr>
        <w:t xml:space="preserve"> and acknowledging the paper </w:t>
      </w:r>
      <w:r>
        <w:rPr>
          <w:rStyle w:val="normaltextrun"/>
          <w:rFonts w:ascii="Aptos" w:eastAsiaTheme="majorEastAsia" w:hAnsi="Aptos" w:cs="Segoe UI"/>
          <w:b/>
          <w:bCs/>
        </w:rPr>
        <w:t>peripherally</w:t>
      </w:r>
      <w:r>
        <w:rPr>
          <w:rStyle w:val="normaltextrun"/>
          <w:rFonts w:ascii="Aptos" w:eastAsiaTheme="majorEastAsia" w:hAnsi="Aptos" w:cs="Segoe UI"/>
        </w:rPr>
        <w:t xml:space="preserve">, how the </w:t>
      </w:r>
      <w:r>
        <w:rPr>
          <w:rStyle w:val="normaltextrun"/>
          <w:rFonts w:ascii="Aptos" w:eastAsiaTheme="majorEastAsia" w:hAnsi="Aptos" w:cs="Segoe UI"/>
          <w:b/>
          <w:bCs/>
        </w:rPr>
        <w:t>crinkle feels</w:t>
      </w:r>
      <w:r>
        <w:rPr>
          <w:rStyle w:val="normaltextrun"/>
          <w:rFonts w:ascii="Aptos" w:eastAsiaTheme="majorEastAsia" w:hAnsi="Aptos" w:cs="Segoe UI"/>
        </w:rPr>
        <w:t xml:space="preserve"> and the </w:t>
      </w:r>
      <w:r>
        <w:rPr>
          <w:rStyle w:val="normaltextrun"/>
          <w:rFonts w:ascii="Aptos" w:eastAsiaTheme="majorEastAsia" w:hAnsi="Aptos" w:cs="Segoe UI"/>
          <w:b/>
          <w:bCs/>
        </w:rPr>
        <w:t>sound i</w:t>
      </w:r>
      <w:r>
        <w:rPr>
          <w:rStyle w:val="normaltextrun"/>
          <w:rFonts w:ascii="Aptos" w:eastAsiaTheme="majorEastAsia" w:hAnsi="Aptos" w:cs="Segoe UI"/>
        </w:rPr>
        <w:t>t makes.  </w:t>
      </w:r>
      <w:r>
        <w:rPr>
          <w:rStyle w:val="eop"/>
          <w:rFonts w:ascii="Aptos" w:eastAsiaTheme="majorEastAsia" w:hAnsi="Aptos" w:cs="Segoe UI"/>
        </w:rPr>
        <w:t> </w:t>
      </w:r>
    </w:p>
    <w:p w14:paraId="11DE2232"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LEVEL 2:</w:t>
      </w:r>
      <w:r>
        <w:rPr>
          <w:rStyle w:val="eop"/>
          <w:rFonts w:ascii="Aptos" w:eastAsiaTheme="majorEastAsia" w:hAnsi="Aptos" w:cs="Segoe UI"/>
        </w:rPr>
        <w:t> </w:t>
      </w:r>
    </w:p>
    <w:p w14:paraId="11D28533" w14:textId="77777777" w:rsidR="00133506" w:rsidRDefault="00133506" w:rsidP="00133506">
      <w:pPr>
        <w:pStyle w:val="paragraph"/>
        <w:numPr>
          <w:ilvl w:val="0"/>
          <w:numId w:val="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Wear the </w:t>
      </w:r>
      <w:r>
        <w:rPr>
          <w:rStyle w:val="normaltextrun"/>
          <w:rFonts w:ascii="Aptos" w:eastAsiaTheme="majorEastAsia" w:hAnsi="Aptos" w:cs="Segoe UI"/>
          <w:b/>
          <w:bCs/>
        </w:rPr>
        <w:t xml:space="preserve">S-STIMULANT SYNTONICS </w:t>
      </w:r>
      <w:r>
        <w:rPr>
          <w:rStyle w:val="normaltextrun"/>
          <w:rFonts w:ascii="Aptos" w:eastAsiaTheme="majorEastAsia" w:hAnsi="Aptos" w:cs="Segoe UI"/>
        </w:rPr>
        <w:t>then repeat activity with</w:t>
      </w:r>
      <w:r>
        <w:rPr>
          <w:rStyle w:val="normaltextrun"/>
          <w:rFonts w:ascii="Aptos" w:eastAsiaTheme="majorEastAsia" w:hAnsi="Aptos" w:cs="Segoe UI"/>
          <w:b/>
          <w:bCs/>
        </w:rPr>
        <w:t xml:space="preserve"> D-DEPRESSANT SYNTONICS.</w:t>
      </w:r>
      <w:r>
        <w:rPr>
          <w:rStyle w:val="eop"/>
          <w:rFonts w:ascii="Aptos" w:eastAsiaTheme="majorEastAsia" w:hAnsi="Aptos" w:cs="Segoe UI"/>
        </w:rPr>
        <w:t> </w:t>
      </w:r>
    </w:p>
    <w:p w14:paraId="544CAF5F" w14:textId="77777777" w:rsidR="00133506" w:rsidRDefault="00133506" w:rsidP="00133506">
      <w:pPr>
        <w:pStyle w:val="paragraph"/>
        <w:numPr>
          <w:ilvl w:val="0"/>
          <w:numId w:val="9"/>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The helper will hold a </w:t>
      </w:r>
      <w:r>
        <w:rPr>
          <w:rStyle w:val="normaltextrun"/>
          <w:rFonts w:ascii="Aptos" w:eastAsiaTheme="majorEastAsia" w:hAnsi="Aptos" w:cs="Segoe UI"/>
          <w:b/>
          <w:bCs/>
        </w:rPr>
        <w:t>straw horizontally</w:t>
      </w:r>
      <w:r>
        <w:rPr>
          <w:rStyle w:val="normaltextrun"/>
          <w:rFonts w:ascii="Aptos" w:eastAsiaTheme="majorEastAsia" w:hAnsi="Aptos" w:cs="Segoe UI"/>
        </w:rPr>
        <w:t xml:space="preserve"> about </w:t>
      </w:r>
      <w:r>
        <w:rPr>
          <w:rStyle w:val="normaltextrun"/>
          <w:rFonts w:ascii="Aptos" w:eastAsiaTheme="majorEastAsia" w:hAnsi="Aptos" w:cs="Segoe UI"/>
          <w:b/>
          <w:bCs/>
        </w:rPr>
        <w:t>18 inches</w:t>
      </w:r>
      <w:r>
        <w:rPr>
          <w:rStyle w:val="normaltextrun"/>
          <w:rFonts w:ascii="Aptos" w:eastAsiaTheme="majorEastAsia" w:hAnsi="Aptos" w:cs="Segoe UI"/>
        </w:rPr>
        <w:t xml:space="preserve"> away from your face at </w:t>
      </w:r>
      <w:r>
        <w:rPr>
          <w:rStyle w:val="normaltextrun"/>
          <w:rFonts w:ascii="Aptos" w:eastAsiaTheme="majorEastAsia" w:hAnsi="Aptos" w:cs="Segoe UI"/>
          <w:b/>
          <w:bCs/>
        </w:rPr>
        <w:t>eye level</w:t>
      </w:r>
      <w:r>
        <w:rPr>
          <w:rStyle w:val="normaltextrun"/>
          <w:rFonts w:ascii="Aptos" w:eastAsiaTheme="majorEastAsia" w:hAnsi="Aptos" w:cs="Segoe UI"/>
        </w:rPr>
        <w:t>.</w:t>
      </w:r>
      <w:r>
        <w:rPr>
          <w:rStyle w:val="eop"/>
          <w:rFonts w:ascii="Aptos" w:eastAsiaTheme="majorEastAsia" w:hAnsi="Aptos" w:cs="Segoe UI"/>
        </w:rPr>
        <w:t> </w:t>
      </w:r>
    </w:p>
    <w:p w14:paraId="1CF0B20B" w14:textId="77777777" w:rsidR="00133506" w:rsidRDefault="00133506" w:rsidP="00133506">
      <w:pPr>
        <w:pStyle w:val="paragraph"/>
        <w:numPr>
          <w:ilvl w:val="0"/>
          <w:numId w:val="10"/>
        </w:numPr>
        <w:spacing w:before="0" w:beforeAutospacing="0" w:after="0" w:afterAutospacing="0"/>
        <w:ind w:left="1080" w:firstLine="0"/>
        <w:textAlignment w:val="baseline"/>
        <w:rPr>
          <w:rFonts w:ascii="Aptos" w:hAnsi="Aptos" w:cs="Segoe UI"/>
        </w:rPr>
      </w:pPr>
      <w:r>
        <w:rPr>
          <w:rStyle w:val="wacimagecontainer"/>
          <w:rFonts w:ascii="Aptos" w:eastAsiaTheme="majorEastAsia" w:hAnsi="Aptos" w:cs="Segoe UI"/>
          <w:noProof/>
        </w:rPr>
        <w:drawing>
          <wp:inline distT="0" distB="0" distL="0" distR="0" wp14:anchorId="715CB79F" wp14:editId="3695A1CB">
            <wp:extent cx="1356360" cy="1760220"/>
            <wp:effectExtent l="0" t="0" r="0" b="0"/>
            <wp:docPr id="6" name="Picture 2" descr="A drawing of a person i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drawing of a person in a chai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6360" cy="1760220"/>
                    </a:xfrm>
                    <a:prstGeom prst="rect">
                      <a:avLst/>
                    </a:prstGeom>
                    <a:noFill/>
                    <a:ln>
                      <a:noFill/>
                    </a:ln>
                  </pic:spPr>
                </pic:pic>
              </a:graphicData>
            </a:graphic>
          </wp:inline>
        </w:drawing>
      </w:r>
      <w:r>
        <w:rPr>
          <w:rStyle w:val="normaltextrun"/>
          <w:rFonts w:ascii="Aptos" w:eastAsiaTheme="majorEastAsia" w:hAnsi="Aptos" w:cs="Segoe UI"/>
        </w:rPr>
        <w:t xml:space="preserve">Patient will hold </w:t>
      </w:r>
      <w:r>
        <w:rPr>
          <w:rStyle w:val="normaltextrun"/>
          <w:rFonts w:ascii="Aptos" w:eastAsiaTheme="majorEastAsia" w:hAnsi="Aptos" w:cs="Segoe UI"/>
          <w:b/>
          <w:bCs/>
        </w:rPr>
        <w:t>one stick in each hand</w:t>
      </w:r>
      <w:r>
        <w:rPr>
          <w:rStyle w:val="normaltextrun"/>
          <w:rFonts w:ascii="Aptos" w:eastAsiaTheme="majorEastAsia" w:hAnsi="Aptos" w:cs="Segoe UI"/>
        </w:rPr>
        <w:t xml:space="preserve"> attempt to get them into the </w:t>
      </w:r>
      <w:r>
        <w:rPr>
          <w:rStyle w:val="normaltextrun"/>
          <w:rFonts w:ascii="Aptos" w:eastAsiaTheme="majorEastAsia" w:hAnsi="Aptos" w:cs="Segoe UI"/>
          <w:b/>
          <w:bCs/>
        </w:rPr>
        <w:t>2 ends</w:t>
      </w:r>
      <w:r>
        <w:rPr>
          <w:rStyle w:val="normaltextrun"/>
          <w:rFonts w:ascii="Aptos" w:eastAsiaTheme="majorEastAsia" w:hAnsi="Aptos" w:cs="Segoe UI"/>
        </w:rPr>
        <w:t xml:space="preserve"> of the straw </w:t>
      </w:r>
      <w:r>
        <w:rPr>
          <w:rStyle w:val="normaltextrun"/>
          <w:rFonts w:ascii="Aptos" w:eastAsiaTheme="majorEastAsia" w:hAnsi="Aptos" w:cs="Segoe UI"/>
          <w:b/>
          <w:bCs/>
        </w:rPr>
        <w:t>at the same</w:t>
      </w:r>
      <w:r>
        <w:rPr>
          <w:rStyle w:val="normaltextrun"/>
          <w:rFonts w:ascii="Aptos" w:eastAsiaTheme="majorEastAsia" w:hAnsi="Aptos" w:cs="Segoe UI"/>
        </w:rPr>
        <w:t xml:space="preserve"> </w:t>
      </w:r>
      <w:r>
        <w:rPr>
          <w:rStyle w:val="normaltextrun"/>
          <w:rFonts w:ascii="Aptos" w:eastAsiaTheme="majorEastAsia" w:hAnsi="Aptos" w:cs="Segoe UI"/>
          <w:b/>
          <w:bCs/>
        </w:rPr>
        <w:t>time</w:t>
      </w:r>
      <w:r>
        <w:rPr>
          <w:rStyle w:val="normaltextrun"/>
          <w:rFonts w:ascii="Aptos" w:eastAsiaTheme="majorEastAsia" w:hAnsi="Aptos" w:cs="Segoe UI"/>
        </w:rPr>
        <w:t xml:space="preserve"> , then remove them for the next step.   </w:t>
      </w:r>
      <w:r>
        <w:rPr>
          <w:rStyle w:val="eop"/>
          <w:rFonts w:ascii="Aptos" w:eastAsiaTheme="majorEastAsia" w:hAnsi="Aptos" w:cs="Segoe UI"/>
        </w:rPr>
        <w:t> </w:t>
      </w:r>
    </w:p>
    <w:p w14:paraId="58EB245D" w14:textId="77777777" w:rsidR="00133506" w:rsidRDefault="00133506" w:rsidP="00133506">
      <w:pPr>
        <w:pStyle w:val="paragraph"/>
        <w:numPr>
          <w:ilvl w:val="0"/>
          <w:numId w:val="1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The helper will then move the straw </w:t>
      </w:r>
      <w:r>
        <w:rPr>
          <w:rStyle w:val="normaltextrun"/>
          <w:rFonts w:ascii="Aptos" w:eastAsiaTheme="majorEastAsia" w:hAnsi="Aptos" w:cs="Segoe UI"/>
          <w:b/>
          <w:bCs/>
        </w:rPr>
        <w:t>to the right</w:t>
      </w:r>
      <w:r>
        <w:rPr>
          <w:rStyle w:val="normaltextrun"/>
          <w:rFonts w:ascii="Aptos" w:eastAsiaTheme="majorEastAsia" w:hAnsi="Aptos" w:cs="Segoe UI"/>
        </w:rPr>
        <w:t xml:space="preserve"> of the patient at </w:t>
      </w:r>
      <w:r>
        <w:rPr>
          <w:rStyle w:val="normaltextrun"/>
          <w:rFonts w:ascii="Aptos" w:eastAsiaTheme="majorEastAsia" w:hAnsi="Aptos" w:cs="Segoe UI"/>
          <w:b/>
          <w:bCs/>
        </w:rPr>
        <w:t>eye level</w:t>
      </w:r>
      <w:r>
        <w:rPr>
          <w:rStyle w:val="normaltextrun"/>
          <w:rFonts w:ascii="Aptos" w:eastAsiaTheme="majorEastAsia" w:hAnsi="Aptos" w:cs="Segoe UI"/>
        </w:rPr>
        <w:t>.</w:t>
      </w:r>
      <w:r>
        <w:rPr>
          <w:rStyle w:val="eop"/>
          <w:rFonts w:ascii="Aptos" w:eastAsiaTheme="majorEastAsia" w:hAnsi="Aptos" w:cs="Segoe UI"/>
        </w:rPr>
        <w:t> </w:t>
      </w:r>
    </w:p>
    <w:p w14:paraId="4FDEF1DB" w14:textId="77777777" w:rsidR="00133506" w:rsidRDefault="00133506" w:rsidP="00133506">
      <w:pPr>
        <w:pStyle w:val="paragraph"/>
        <w:numPr>
          <w:ilvl w:val="0"/>
          <w:numId w:val="1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Patient will then </w:t>
      </w:r>
      <w:r>
        <w:rPr>
          <w:rStyle w:val="normaltextrun"/>
          <w:rFonts w:ascii="Aptos" w:eastAsiaTheme="majorEastAsia" w:hAnsi="Aptos" w:cs="Segoe UI"/>
          <w:b/>
          <w:bCs/>
        </w:rPr>
        <w:t>twist at the waist</w:t>
      </w:r>
      <w:r>
        <w:rPr>
          <w:rStyle w:val="normaltextrun"/>
          <w:rFonts w:ascii="Aptos" w:eastAsiaTheme="majorEastAsia" w:hAnsi="Aptos" w:cs="Segoe UI"/>
        </w:rPr>
        <w:t xml:space="preserve"> and attempt to get each stick into the </w:t>
      </w:r>
      <w:r>
        <w:rPr>
          <w:rStyle w:val="normaltextrun"/>
          <w:rFonts w:ascii="Aptos" w:eastAsiaTheme="majorEastAsia" w:hAnsi="Aptos" w:cs="Segoe UI"/>
          <w:b/>
          <w:bCs/>
        </w:rPr>
        <w:t>2 ends</w:t>
      </w:r>
      <w:r>
        <w:rPr>
          <w:rStyle w:val="normaltextrun"/>
          <w:rFonts w:ascii="Aptos" w:eastAsiaTheme="majorEastAsia" w:hAnsi="Aptos" w:cs="Segoe UI"/>
        </w:rPr>
        <w:t xml:space="preserve"> of the straw </w:t>
      </w:r>
      <w:r>
        <w:rPr>
          <w:rStyle w:val="normaltextrun"/>
          <w:rFonts w:ascii="Aptos" w:eastAsiaTheme="majorEastAsia" w:hAnsi="Aptos" w:cs="Segoe UI"/>
          <w:b/>
          <w:bCs/>
        </w:rPr>
        <w:t>at the same</w:t>
      </w:r>
      <w:r>
        <w:rPr>
          <w:rStyle w:val="normaltextrun"/>
          <w:rFonts w:ascii="Aptos" w:eastAsiaTheme="majorEastAsia" w:hAnsi="Aptos" w:cs="Segoe UI"/>
        </w:rPr>
        <w:t xml:space="preserve"> </w:t>
      </w:r>
      <w:r>
        <w:rPr>
          <w:rStyle w:val="normaltextrun"/>
          <w:rFonts w:ascii="Aptos" w:eastAsiaTheme="majorEastAsia" w:hAnsi="Aptos" w:cs="Segoe UI"/>
          <w:b/>
          <w:bCs/>
        </w:rPr>
        <w:t>time</w:t>
      </w:r>
      <w:r>
        <w:rPr>
          <w:rStyle w:val="normaltextrun"/>
          <w:rFonts w:ascii="Aptos" w:eastAsiaTheme="majorEastAsia" w:hAnsi="Aptos" w:cs="Segoe UI"/>
        </w:rPr>
        <w:t xml:space="preserve"> , then remove them for the next step.   </w:t>
      </w:r>
      <w:r>
        <w:rPr>
          <w:rStyle w:val="eop"/>
          <w:rFonts w:ascii="Aptos" w:eastAsiaTheme="majorEastAsia" w:hAnsi="Aptos" w:cs="Segoe UI"/>
        </w:rPr>
        <w:t> </w:t>
      </w:r>
    </w:p>
    <w:p w14:paraId="36F131E1" w14:textId="77777777" w:rsidR="00133506" w:rsidRDefault="00133506" w:rsidP="00133506">
      <w:pPr>
        <w:pStyle w:val="paragraph"/>
        <w:numPr>
          <w:ilvl w:val="0"/>
          <w:numId w:val="1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The helper will then move the straw </w:t>
      </w:r>
      <w:r>
        <w:rPr>
          <w:rStyle w:val="normaltextrun"/>
          <w:rFonts w:ascii="Aptos" w:eastAsiaTheme="majorEastAsia" w:hAnsi="Aptos" w:cs="Segoe UI"/>
          <w:b/>
          <w:bCs/>
        </w:rPr>
        <w:t>to the left</w:t>
      </w:r>
      <w:r>
        <w:rPr>
          <w:rStyle w:val="normaltextrun"/>
          <w:rFonts w:ascii="Aptos" w:eastAsiaTheme="majorEastAsia" w:hAnsi="Aptos" w:cs="Segoe UI"/>
        </w:rPr>
        <w:t xml:space="preserve"> of the patient at </w:t>
      </w:r>
      <w:r>
        <w:rPr>
          <w:rStyle w:val="normaltextrun"/>
          <w:rFonts w:ascii="Aptos" w:eastAsiaTheme="majorEastAsia" w:hAnsi="Aptos" w:cs="Segoe UI"/>
          <w:b/>
          <w:bCs/>
        </w:rPr>
        <w:t>eye level</w:t>
      </w:r>
      <w:r>
        <w:rPr>
          <w:rStyle w:val="normaltextrun"/>
          <w:rFonts w:ascii="Aptos" w:eastAsiaTheme="majorEastAsia" w:hAnsi="Aptos" w:cs="Segoe UI"/>
        </w:rPr>
        <w:t>.</w:t>
      </w:r>
      <w:r>
        <w:rPr>
          <w:rStyle w:val="eop"/>
          <w:rFonts w:ascii="Aptos" w:eastAsiaTheme="majorEastAsia" w:hAnsi="Aptos" w:cs="Segoe UI"/>
        </w:rPr>
        <w:t> </w:t>
      </w:r>
    </w:p>
    <w:p w14:paraId="5E135DFA" w14:textId="77777777" w:rsidR="00133506" w:rsidRDefault="00133506" w:rsidP="00133506">
      <w:pPr>
        <w:pStyle w:val="paragraph"/>
        <w:numPr>
          <w:ilvl w:val="0"/>
          <w:numId w:val="1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Patient will then </w:t>
      </w:r>
      <w:r>
        <w:rPr>
          <w:rStyle w:val="normaltextrun"/>
          <w:rFonts w:ascii="Aptos" w:eastAsiaTheme="majorEastAsia" w:hAnsi="Aptos" w:cs="Segoe UI"/>
          <w:b/>
          <w:bCs/>
        </w:rPr>
        <w:t>twist at the waist</w:t>
      </w:r>
      <w:r>
        <w:rPr>
          <w:rStyle w:val="normaltextrun"/>
          <w:rFonts w:ascii="Aptos" w:eastAsiaTheme="majorEastAsia" w:hAnsi="Aptos" w:cs="Segoe UI"/>
        </w:rPr>
        <w:t xml:space="preserve"> and attempt to get each stick into the </w:t>
      </w:r>
      <w:r>
        <w:rPr>
          <w:rStyle w:val="normaltextrun"/>
          <w:rFonts w:ascii="Aptos" w:eastAsiaTheme="majorEastAsia" w:hAnsi="Aptos" w:cs="Segoe UI"/>
          <w:b/>
          <w:bCs/>
        </w:rPr>
        <w:t>2 ends</w:t>
      </w:r>
      <w:r>
        <w:rPr>
          <w:rStyle w:val="normaltextrun"/>
          <w:rFonts w:ascii="Aptos" w:eastAsiaTheme="majorEastAsia" w:hAnsi="Aptos" w:cs="Segoe UI"/>
        </w:rPr>
        <w:t xml:space="preserve"> of the straw </w:t>
      </w:r>
      <w:r>
        <w:rPr>
          <w:rStyle w:val="normaltextrun"/>
          <w:rFonts w:ascii="Aptos" w:eastAsiaTheme="majorEastAsia" w:hAnsi="Aptos" w:cs="Segoe UI"/>
          <w:b/>
          <w:bCs/>
        </w:rPr>
        <w:t>at the same</w:t>
      </w:r>
      <w:r>
        <w:rPr>
          <w:rStyle w:val="normaltextrun"/>
          <w:rFonts w:ascii="Aptos" w:eastAsiaTheme="majorEastAsia" w:hAnsi="Aptos" w:cs="Segoe UI"/>
        </w:rPr>
        <w:t xml:space="preserve"> </w:t>
      </w:r>
      <w:r>
        <w:rPr>
          <w:rStyle w:val="normaltextrun"/>
          <w:rFonts w:ascii="Aptos" w:eastAsiaTheme="majorEastAsia" w:hAnsi="Aptos" w:cs="Segoe UI"/>
          <w:b/>
          <w:bCs/>
        </w:rPr>
        <w:t>time</w:t>
      </w:r>
      <w:r>
        <w:rPr>
          <w:rStyle w:val="normaltextrun"/>
          <w:rFonts w:ascii="Aptos" w:eastAsiaTheme="majorEastAsia" w:hAnsi="Aptos" w:cs="Segoe UI"/>
        </w:rPr>
        <w:t xml:space="preserve"> , then remove them for the next step.   </w:t>
      </w:r>
      <w:r>
        <w:rPr>
          <w:rStyle w:val="eop"/>
          <w:rFonts w:ascii="Aptos" w:eastAsiaTheme="majorEastAsia" w:hAnsi="Aptos" w:cs="Segoe UI"/>
        </w:rPr>
        <w:t> </w:t>
      </w:r>
    </w:p>
    <w:p w14:paraId="28092679"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8DD18BD" wp14:editId="050B01F3">
            <wp:extent cx="7620" cy="7620"/>
            <wp:effectExtent l="0" t="0" r="0" b="0"/>
            <wp:docPr id="7"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rPr>
        <w:t> </w:t>
      </w:r>
    </w:p>
    <w:p w14:paraId="0215C3F5" w14:textId="77777777" w:rsidR="00133506" w:rsidRDefault="00133506" w:rsidP="0013350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WHAT TO LOOK FOR:</w:t>
      </w:r>
      <w:r>
        <w:rPr>
          <w:rStyle w:val="eop"/>
          <w:rFonts w:ascii="Aptos" w:eastAsiaTheme="majorEastAsia" w:hAnsi="Aptos" w:cs="Segoe UI"/>
        </w:rPr>
        <w:t> </w:t>
      </w:r>
    </w:p>
    <w:p w14:paraId="180B32DF" w14:textId="77777777" w:rsidR="00133506" w:rsidRDefault="00133506" w:rsidP="00133506">
      <w:pPr>
        <w:pStyle w:val="paragraph"/>
        <w:spacing w:before="0" w:beforeAutospacing="0" w:after="0" w:afterAutospacing="0"/>
        <w:ind w:left="630" w:hanging="270"/>
        <w:textAlignment w:val="baseline"/>
        <w:rPr>
          <w:rFonts w:ascii="Segoe UI" w:hAnsi="Segoe UI" w:cs="Segoe UI"/>
          <w:sz w:val="18"/>
          <w:szCs w:val="18"/>
        </w:rPr>
      </w:pPr>
      <w:r>
        <w:rPr>
          <w:rStyle w:val="normaltextrun"/>
          <w:rFonts w:ascii="Aptos" w:eastAsiaTheme="majorEastAsia" w:hAnsi="Aptos" w:cs="Segoe UI"/>
        </w:rPr>
        <w:t>1. If the patient is off target repeatedly and does not seem to be improving, the patient is to stop their hand where they think the target it, the helper is to lightly tap the hand, then the patient is to quickly look at where their hand is located.</w:t>
      </w:r>
      <w:r>
        <w:rPr>
          <w:rStyle w:val="eop"/>
          <w:rFonts w:ascii="Aptos" w:eastAsiaTheme="majorEastAsia" w:hAnsi="Aptos" w:cs="Segoe UI"/>
        </w:rPr>
        <w:t> </w:t>
      </w:r>
    </w:p>
    <w:p w14:paraId="00AB5695" w14:textId="77777777" w:rsidR="00133506" w:rsidRDefault="00133506" w:rsidP="00133506">
      <w:pPr>
        <w:pStyle w:val="paragraph"/>
        <w:spacing w:before="0" w:beforeAutospacing="0" w:after="0" w:afterAutospacing="0"/>
        <w:ind w:left="630" w:hanging="270"/>
        <w:textAlignment w:val="baseline"/>
        <w:rPr>
          <w:rFonts w:ascii="Segoe UI" w:hAnsi="Segoe UI" w:cs="Segoe UI"/>
          <w:sz w:val="18"/>
          <w:szCs w:val="18"/>
        </w:rPr>
      </w:pPr>
      <w:r>
        <w:rPr>
          <w:rStyle w:val="normaltextrun"/>
          <w:rFonts w:ascii="Aptos" w:eastAsiaTheme="majorEastAsia" w:hAnsi="Aptos" w:cs="Segoe UI"/>
        </w:rPr>
        <w:lastRenderedPageBreak/>
        <w:t>2. The syntonics will change the location where the patient perceives the target (S-Stimulant should bring the target closer, D-Depressant should push the target farther). If the patient is on target easily, check for peeking, reach faster or add a metronome.</w:t>
      </w:r>
      <w:r>
        <w:rPr>
          <w:rStyle w:val="eop"/>
          <w:rFonts w:ascii="Aptos" w:eastAsiaTheme="majorEastAsia" w:hAnsi="Aptos" w:cs="Segoe UI"/>
        </w:rPr>
        <w:t> </w:t>
      </w:r>
    </w:p>
    <w:p w14:paraId="482533C6" w14:textId="77777777" w:rsidR="00133506" w:rsidRDefault="00133506" w:rsidP="00133506">
      <w:pPr>
        <w:pStyle w:val="paragraph"/>
        <w:spacing w:before="0" w:beforeAutospacing="0" w:after="0" w:afterAutospacing="0"/>
        <w:ind w:firstLine="360"/>
        <w:textAlignment w:val="baseline"/>
        <w:rPr>
          <w:rFonts w:ascii="Segoe UI" w:hAnsi="Segoe UI" w:cs="Segoe UI"/>
          <w:sz w:val="18"/>
          <w:szCs w:val="18"/>
        </w:rPr>
      </w:pPr>
      <w:r>
        <w:rPr>
          <w:rStyle w:val="normaltextrun"/>
          <w:rFonts w:ascii="Aptos" w:eastAsiaTheme="majorEastAsia" w:hAnsi="Aptos" w:cs="Segoe UI"/>
        </w:rPr>
        <w:t>3. If the patient continues to struggle with aim, add a white light to the target and dim the room lights.</w:t>
      </w:r>
      <w:r>
        <w:rPr>
          <w:rStyle w:val="eop"/>
          <w:rFonts w:ascii="Aptos" w:eastAsiaTheme="majorEastAsia" w:hAnsi="Aptos" w:cs="Segoe UI"/>
        </w:rPr>
        <w:t> </w:t>
      </w:r>
    </w:p>
    <w:p w14:paraId="563FFBC3" w14:textId="77777777" w:rsidR="00133506" w:rsidRDefault="00133506"/>
    <w:sectPr w:rsidR="001335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305F" w14:textId="77777777" w:rsidR="00EB18C3" w:rsidRDefault="00EB18C3" w:rsidP="00133506">
      <w:pPr>
        <w:spacing w:after="0" w:line="240" w:lineRule="auto"/>
      </w:pPr>
      <w:r>
        <w:separator/>
      </w:r>
    </w:p>
  </w:endnote>
  <w:endnote w:type="continuationSeparator" w:id="0">
    <w:p w14:paraId="269B5890" w14:textId="77777777" w:rsidR="00EB18C3" w:rsidRDefault="00EB18C3" w:rsidP="0013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59BA" w14:textId="77777777" w:rsidR="00EB18C3" w:rsidRDefault="00EB18C3" w:rsidP="00133506">
      <w:pPr>
        <w:spacing w:after="0" w:line="240" w:lineRule="auto"/>
      </w:pPr>
      <w:r>
        <w:separator/>
      </w:r>
    </w:p>
  </w:footnote>
  <w:footnote w:type="continuationSeparator" w:id="0">
    <w:p w14:paraId="38928AEE" w14:textId="77777777" w:rsidR="00EB18C3" w:rsidRDefault="00EB18C3" w:rsidP="0013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919"/>
    <w:multiLevelType w:val="multilevel"/>
    <w:tmpl w:val="AF48E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02E0C"/>
    <w:multiLevelType w:val="multilevel"/>
    <w:tmpl w:val="76CE3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373F7"/>
    <w:multiLevelType w:val="multilevel"/>
    <w:tmpl w:val="120E1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026B87"/>
    <w:multiLevelType w:val="multilevel"/>
    <w:tmpl w:val="AD4245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02DFB"/>
    <w:multiLevelType w:val="multilevel"/>
    <w:tmpl w:val="62F857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A7039"/>
    <w:multiLevelType w:val="multilevel"/>
    <w:tmpl w:val="3A62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D29E6"/>
    <w:multiLevelType w:val="multilevel"/>
    <w:tmpl w:val="28386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D61AA3"/>
    <w:multiLevelType w:val="multilevel"/>
    <w:tmpl w:val="45148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C6277"/>
    <w:multiLevelType w:val="multilevel"/>
    <w:tmpl w:val="73F618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144C60"/>
    <w:multiLevelType w:val="multilevel"/>
    <w:tmpl w:val="794A9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D2AD1"/>
    <w:multiLevelType w:val="multilevel"/>
    <w:tmpl w:val="A4E21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626709"/>
    <w:multiLevelType w:val="multilevel"/>
    <w:tmpl w:val="3F10B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5C024E"/>
    <w:multiLevelType w:val="multilevel"/>
    <w:tmpl w:val="1E005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E00775"/>
    <w:multiLevelType w:val="multilevel"/>
    <w:tmpl w:val="875C5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82874">
    <w:abstractNumId w:val="2"/>
  </w:num>
  <w:num w:numId="2" w16cid:durableId="1516772059">
    <w:abstractNumId w:val="11"/>
  </w:num>
  <w:num w:numId="3" w16cid:durableId="1849367446">
    <w:abstractNumId w:val="9"/>
  </w:num>
  <w:num w:numId="4" w16cid:durableId="474221056">
    <w:abstractNumId w:val="0"/>
  </w:num>
  <w:num w:numId="5" w16cid:durableId="1086880996">
    <w:abstractNumId w:val="12"/>
  </w:num>
  <w:num w:numId="6" w16cid:durableId="2102293150">
    <w:abstractNumId w:val="10"/>
  </w:num>
  <w:num w:numId="7" w16cid:durableId="1913932342">
    <w:abstractNumId w:val="3"/>
  </w:num>
  <w:num w:numId="8" w16cid:durableId="153648996">
    <w:abstractNumId w:val="5"/>
  </w:num>
  <w:num w:numId="9" w16cid:durableId="1739550840">
    <w:abstractNumId w:val="13"/>
  </w:num>
  <w:num w:numId="10" w16cid:durableId="1295017335">
    <w:abstractNumId w:val="7"/>
  </w:num>
  <w:num w:numId="11" w16cid:durableId="480654577">
    <w:abstractNumId w:val="1"/>
  </w:num>
  <w:num w:numId="12" w16cid:durableId="281500904">
    <w:abstractNumId w:val="6"/>
  </w:num>
  <w:num w:numId="13" w16cid:durableId="1342660111">
    <w:abstractNumId w:val="8"/>
  </w:num>
  <w:num w:numId="14" w16cid:durableId="1049456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06"/>
    <w:rsid w:val="000B0F4C"/>
    <w:rsid w:val="00133506"/>
    <w:rsid w:val="003D3BCE"/>
    <w:rsid w:val="00783BA6"/>
    <w:rsid w:val="00EB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5573"/>
  <w15:chartTrackingRefBased/>
  <w15:docId w15:val="{B53A7AAE-F50F-4FF5-AA52-427AFC1E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506"/>
    <w:rPr>
      <w:rFonts w:eastAsiaTheme="majorEastAsia" w:cstheme="majorBidi"/>
      <w:color w:val="272727" w:themeColor="text1" w:themeTint="D8"/>
    </w:rPr>
  </w:style>
  <w:style w:type="paragraph" w:styleId="Title">
    <w:name w:val="Title"/>
    <w:basedOn w:val="Normal"/>
    <w:next w:val="Normal"/>
    <w:link w:val="TitleChar"/>
    <w:uiPriority w:val="10"/>
    <w:qFormat/>
    <w:rsid w:val="0013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506"/>
    <w:pPr>
      <w:spacing w:before="160"/>
      <w:jc w:val="center"/>
    </w:pPr>
    <w:rPr>
      <w:i/>
      <w:iCs/>
      <w:color w:val="404040" w:themeColor="text1" w:themeTint="BF"/>
    </w:rPr>
  </w:style>
  <w:style w:type="character" w:customStyle="1" w:styleId="QuoteChar">
    <w:name w:val="Quote Char"/>
    <w:basedOn w:val="DefaultParagraphFont"/>
    <w:link w:val="Quote"/>
    <w:uiPriority w:val="29"/>
    <w:rsid w:val="00133506"/>
    <w:rPr>
      <w:i/>
      <w:iCs/>
      <w:color w:val="404040" w:themeColor="text1" w:themeTint="BF"/>
    </w:rPr>
  </w:style>
  <w:style w:type="paragraph" w:styleId="ListParagraph">
    <w:name w:val="List Paragraph"/>
    <w:basedOn w:val="Normal"/>
    <w:uiPriority w:val="34"/>
    <w:qFormat/>
    <w:rsid w:val="00133506"/>
    <w:pPr>
      <w:ind w:left="720"/>
      <w:contextualSpacing/>
    </w:pPr>
  </w:style>
  <w:style w:type="character" w:styleId="IntenseEmphasis">
    <w:name w:val="Intense Emphasis"/>
    <w:basedOn w:val="DefaultParagraphFont"/>
    <w:uiPriority w:val="21"/>
    <w:qFormat/>
    <w:rsid w:val="00133506"/>
    <w:rPr>
      <w:i/>
      <w:iCs/>
      <w:color w:val="0F4761" w:themeColor="accent1" w:themeShade="BF"/>
    </w:rPr>
  </w:style>
  <w:style w:type="paragraph" w:styleId="IntenseQuote">
    <w:name w:val="Intense Quote"/>
    <w:basedOn w:val="Normal"/>
    <w:next w:val="Normal"/>
    <w:link w:val="IntenseQuoteChar"/>
    <w:uiPriority w:val="30"/>
    <w:qFormat/>
    <w:rsid w:val="00133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506"/>
    <w:rPr>
      <w:i/>
      <w:iCs/>
      <w:color w:val="0F4761" w:themeColor="accent1" w:themeShade="BF"/>
    </w:rPr>
  </w:style>
  <w:style w:type="character" w:styleId="IntenseReference">
    <w:name w:val="Intense Reference"/>
    <w:basedOn w:val="DefaultParagraphFont"/>
    <w:uiPriority w:val="32"/>
    <w:qFormat/>
    <w:rsid w:val="00133506"/>
    <w:rPr>
      <w:b/>
      <w:bCs/>
      <w:smallCaps/>
      <w:color w:val="0F4761" w:themeColor="accent1" w:themeShade="BF"/>
      <w:spacing w:val="5"/>
    </w:rPr>
  </w:style>
  <w:style w:type="paragraph" w:customStyle="1" w:styleId="paragraph">
    <w:name w:val="paragraph"/>
    <w:basedOn w:val="Normal"/>
    <w:rsid w:val="0013350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3506"/>
  </w:style>
  <w:style w:type="character" w:customStyle="1" w:styleId="eop">
    <w:name w:val="eop"/>
    <w:basedOn w:val="DefaultParagraphFont"/>
    <w:rsid w:val="00133506"/>
  </w:style>
  <w:style w:type="character" w:customStyle="1" w:styleId="wacimagecontainer">
    <w:name w:val="wacimagecontainer"/>
    <w:basedOn w:val="DefaultParagraphFont"/>
    <w:rsid w:val="00133506"/>
  </w:style>
  <w:style w:type="paragraph" w:styleId="Header">
    <w:name w:val="header"/>
    <w:basedOn w:val="Normal"/>
    <w:link w:val="HeaderChar"/>
    <w:uiPriority w:val="99"/>
    <w:unhideWhenUsed/>
    <w:rsid w:val="0013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506"/>
  </w:style>
  <w:style w:type="paragraph" w:styleId="Footer">
    <w:name w:val="footer"/>
    <w:basedOn w:val="Normal"/>
    <w:link w:val="FooterChar"/>
    <w:uiPriority w:val="99"/>
    <w:unhideWhenUsed/>
    <w:rsid w:val="0013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89851">
      <w:bodyDiv w:val="1"/>
      <w:marLeft w:val="0"/>
      <w:marRight w:val="0"/>
      <w:marTop w:val="0"/>
      <w:marBottom w:val="0"/>
      <w:divBdr>
        <w:top w:val="none" w:sz="0" w:space="0" w:color="auto"/>
        <w:left w:val="none" w:sz="0" w:space="0" w:color="auto"/>
        <w:bottom w:val="none" w:sz="0" w:space="0" w:color="auto"/>
        <w:right w:val="none" w:sz="0" w:space="0" w:color="auto"/>
      </w:divBdr>
      <w:divsChild>
        <w:div w:id="1453674174">
          <w:marLeft w:val="0"/>
          <w:marRight w:val="0"/>
          <w:marTop w:val="0"/>
          <w:marBottom w:val="0"/>
          <w:divBdr>
            <w:top w:val="none" w:sz="0" w:space="0" w:color="auto"/>
            <w:left w:val="none" w:sz="0" w:space="0" w:color="auto"/>
            <w:bottom w:val="none" w:sz="0" w:space="0" w:color="auto"/>
            <w:right w:val="none" w:sz="0" w:space="0" w:color="auto"/>
          </w:divBdr>
          <w:divsChild>
            <w:div w:id="1486623994">
              <w:marLeft w:val="0"/>
              <w:marRight w:val="0"/>
              <w:marTop w:val="0"/>
              <w:marBottom w:val="0"/>
              <w:divBdr>
                <w:top w:val="none" w:sz="0" w:space="0" w:color="auto"/>
                <w:left w:val="none" w:sz="0" w:space="0" w:color="auto"/>
                <w:bottom w:val="none" w:sz="0" w:space="0" w:color="auto"/>
                <w:right w:val="none" w:sz="0" w:space="0" w:color="auto"/>
              </w:divBdr>
            </w:div>
            <w:div w:id="1225068918">
              <w:marLeft w:val="0"/>
              <w:marRight w:val="0"/>
              <w:marTop w:val="0"/>
              <w:marBottom w:val="0"/>
              <w:divBdr>
                <w:top w:val="none" w:sz="0" w:space="0" w:color="auto"/>
                <w:left w:val="none" w:sz="0" w:space="0" w:color="auto"/>
                <w:bottom w:val="none" w:sz="0" w:space="0" w:color="auto"/>
                <w:right w:val="none" w:sz="0" w:space="0" w:color="auto"/>
              </w:divBdr>
            </w:div>
            <w:div w:id="2015109517">
              <w:marLeft w:val="0"/>
              <w:marRight w:val="0"/>
              <w:marTop w:val="0"/>
              <w:marBottom w:val="0"/>
              <w:divBdr>
                <w:top w:val="none" w:sz="0" w:space="0" w:color="auto"/>
                <w:left w:val="none" w:sz="0" w:space="0" w:color="auto"/>
                <w:bottom w:val="none" w:sz="0" w:space="0" w:color="auto"/>
                <w:right w:val="none" w:sz="0" w:space="0" w:color="auto"/>
              </w:divBdr>
            </w:div>
            <w:div w:id="539436368">
              <w:marLeft w:val="0"/>
              <w:marRight w:val="0"/>
              <w:marTop w:val="0"/>
              <w:marBottom w:val="0"/>
              <w:divBdr>
                <w:top w:val="none" w:sz="0" w:space="0" w:color="auto"/>
                <w:left w:val="none" w:sz="0" w:space="0" w:color="auto"/>
                <w:bottom w:val="none" w:sz="0" w:space="0" w:color="auto"/>
                <w:right w:val="none" w:sz="0" w:space="0" w:color="auto"/>
              </w:divBdr>
            </w:div>
            <w:div w:id="265310626">
              <w:marLeft w:val="0"/>
              <w:marRight w:val="0"/>
              <w:marTop w:val="0"/>
              <w:marBottom w:val="0"/>
              <w:divBdr>
                <w:top w:val="none" w:sz="0" w:space="0" w:color="auto"/>
                <w:left w:val="none" w:sz="0" w:space="0" w:color="auto"/>
                <w:bottom w:val="none" w:sz="0" w:space="0" w:color="auto"/>
                <w:right w:val="none" w:sz="0" w:space="0" w:color="auto"/>
              </w:divBdr>
            </w:div>
            <w:div w:id="1130824310">
              <w:marLeft w:val="0"/>
              <w:marRight w:val="0"/>
              <w:marTop w:val="0"/>
              <w:marBottom w:val="0"/>
              <w:divBdr>
                <w:top w:val="none" w:sz="0" w:space="0" w:color="auto"/>
                <w:left w:val="none" w:sz="0" w:space="0" w:color="auto"/>
                <w:bottom w:val="none" w:sz="0" w:space="0" w:color="auto"/>
                <w:right w:val="none" w:sz="0" w:space="0" w:color="auto"/>
              </w:divBdr>
            </w:div>
            <w:div w:id="1864858757">
              <w:marLeft w:val="0"/>
              <w:marRight w:val="0"/>
              <w:marTop w:val="0"/>
              <w:marBottom w:val="0"/>
              <w:divBdr>
                <w:top w:val="none" w:sz="0" w:space="0" w:color="auto"/>
                <w:left w:val="none" w:sz="0" w:space="0" w:color="auto"/>
                <w:bottom w:val="none" w:sz="0" w:space="0" w:color="auto"/>
                <w:right w:val="none" w:sz="0" w:space="0" w:color="auto"/>
              </w:divBdr>
            </w:div>
            <w:div w:id="558589883">
              <w:marLeft w:val="0"/>
              <w:marRight w:val="0"/>
              <w:marTop w:val="0"/>
              <w:marBottom w:val="0"/>
              <w:divBdr>
                <w:top w:val="none" w:sz="0" w:space="0" w:color="auto"/>
                <w:left w:val="none" w:sz="0" w:space="0" w:color="auto"/>
                <w:bottom w:val="none" w:sz="0" w:space="0" w:color="auto"/>
                <w:right w:val="none" w:sz="0" w:space="0" w:color="auto"/>
              </w:divBdr>
            </w:div>
            <w:div w:id="1062213513">
              <w:marLeft w:val="0"/>
              <w:marRight w:val="0"/>
              <w:marTop w:val="0"/>
              <w:marBottom w:val="0"/>
              <w:divBdr>
                <w:top w:val="none" w:sz="0" w:space="0" w:color="auto"/>
                <w:left w:val="none" w:sz="0" w:space="0" w:color="auto"/>
                <w:bottom w:val="none" w:sz="0" w:space="0" w:color="auto"/>
                <w:right w:val="none" w:sz="0" w:space="0" w:color="auto"/>
              </w:divBdr>
            </w:div>
            <w:div w:id="1820724674">
              <w:marLeft w:val="0"/>
              <w:marRight w:val="0"/>
              <w:marTop w:val="0"/>
              <w:marBottom w:val="0"/>
              <w:divBdr>
                <w:top w:val="none" w:sz="0" w:space="0" w:color="auto"/>
                <w:left w:val="none" w:sz="0" w:space="0" w:color="auto"/>
                <w:bottom w:val="none" w:sz="0" w:space="0" w:color="auto"/>
                <w:right w:val="none" w:sz="0" w:space="0" w:color="auto"/>
              </w:divBdr>
            </w:div>
            <w:div w:id="2028094729">
              <w:marLeft w:val="0"/>
              <w:marRight w:val="0"/>
              <w:marTop w:val="0"/>
              <w:marBottom w:val="0"/>
              <w:divBdr>
                <w:top w:val="none" w:sz="0" w:space="0" w:color="auto"/>
                <w:left w:val="none" w:sz="0" w:space="0" w:color="auto"/>
                <w:bottom w:val="none" w:sz="0" w:space="0" w:color="auto"/>
                <w:right w:val="none" w:sz="0" w:space="0" w:color="auto"/>
              </w:divBdr>
            </w:div>
            <w:div w:id="1422526401">
              <w:marLeft w:val="0"/>
              <w:marRight w:val="0"/>
              <w:marTop w:val="0"/>
              <w:marBottom w:val="0"/>
              <w:divBdr>
                <w:top w:val="none" w:sz="0" w:space="0" w:color="auto"/>
                <w:left w:val="none" w:sz="0" w:space="0" w:color="auto"/>
                <w:bottom w:val="none" w:sz="0" w:space="0" w:color="auto"/>
                <w:right w:val="none" w:sz="0" w:space="0" w:color="auto"/>
              </w:divBdr>
            </w:div>
            <w:div w:id="37241787">
              <w:marLeft w:val="0"/>
              <w:marRight w:val="0"/>
              <w:marTop w:val="0"/>
              <w:marBottom w:val="0"/>
              <w:divBdr>
                <w:top w:val="none" w:sz="0" w:space="0" w:color="auto"/>
                <w:left w:val="none" w:sz="0" w:space="0" w:color="auto"/>
                <w:bottom w:val="none" w:sz="0" w:space="0" w:color="auto"/>
                <w:right w:val="none" w:sz="0" w:space="0" w:color="auto"/>
              </w:divBdr>
            </w:div>
            <w:div w:id="1602028752">
              <w:marLeft w:val="0"/>
              <w:marRight w:val="0"/>
              <w:marTop w:val="0"/>
              <w:marBottom w:val="0"/>
              <w:divBdr>
                <w:top w:val="none" w:sz="0" w:space="0" w:color="auto"/>
                <w:left w:val="none" w:sz="0" w:space="0" w:color="auto"/>
                <w:bottom w:val="none" w:sz="0" w:space="0" w:color="auto"/>
                <w:right w:val="none" w:sz="0" w:space="0" w:color="auto"/>
              </w:divBdr>
            </w:div>
            <w:div w:id="1341853716">
              <w:marLeft w:val="0"/>
              <w:marRight w:val="0"/>
              <w:marTop w:val="0"/>
              <w:marBottom w:val="0"/>
              <w:divBdr>
                <w:top w:val="none" w:sz="0" w:space="0" w:color="auto"/>
                <w:left w:val="none" w:sz="0" w:space="0" w:color="auto"/>
                <w:bottom w:val="none" w:sz="0" w:space="0" w:color="auto"/>
                <w:right w:val="none" w:sz="0" w:space="0" w:color="auto"/>
              </w:divBdr>
            </w:div>
            <w:div w:id="1263950782">
              <w:marLeft w:val="0"/>
              <w:marRight w:val="0"/>
              <w:marTop w:val="0"/>
              <w:marBottom w:val="0"/>
              <w:divBdr>
                <w:top w:val="none" w:sz="0" w:space="0" w:color="auto"/>
                <w:left w:val="none" w:sz="0" w:space="0" w:color="auto"/>
                <w:bottom w:val="none" w:sz="0" w:space="0" w:color="auto"/>
                <w:right w:val="none" w:sz="0" w:space="0" w:color="auto"/>
              </w:divBdr>
            </w:div>
            <w:div w:id="10180606">
              <w:marLeft w:val="0"/>
              <w:marRight w:val="0"/>
              <w:marTop w:val="0"/>
              <w:marBottom w:val="0"/>
              <w:divBdr>
                <w:top w:val="none" w:sz="0" w:space="0" w:color="auto"/>
                <w:left w:val="none" w:sz="0" w:space="0" w:color="auto"/>
                <w:bottom w:val="none" w:sz="0" w:space="0" w:color="auto"/>
                <w:right w:val="none" w:sz="0" w:space="0" w:color="auto"/>
              </w:divBdr>
            </w:div>
          </w:divsChild>
        </w:div>
        <w:div w:id="1457140984">
          <w:marLeft w:val="0"/>
          <w:marRight w:val="0"/>
          <w:marTop w:val="0"/>
          <w:marBottom w:val="0"/>
          <w:divBdr>
            <w:top w:val="none" w:sz="0" w:space="0" w:color="auto"/>
            <w:left w:val="none" w:sz="0" w:space="0" w:color="auto"/>
            <w:bottom w:val="none" w:sz="0" w:space="0" w:color="auto"/>
            <w:right w:val="none" w:sz="0" w:space="0" w:color="auto"/>
          </w:divBdr>
          <w:divsChild>
            <w:div w:id="6979384">
              <w:marLeft w:val="0"/>
              <w:marRight w:val="0"/>
              <w:marTop w:val="0"/>
              <w:marBottom w:val="0"/>
              <w:divBdr>
                <w:top w:val="none" w:sz="0" w:space="0" w:color="auto"/>
                <w:left w:val="none" w:sz="0" w:space="0" w:color="auto"/>
                <w:bottom w:val="none" w:sz="0" w:space="0" w:color="auto"/>
                <w:right w:val="none" w:sz="0" w:space="0" w:color="auto"/>
              </w:divBdr>
            </w:div>
            <w:div w:id="1560903075">
              <w:marLeft w:val="0"/>
              <w:marRight w:val="0"/>
              <w:marTop w:val="0"/>
              <w:marBottom w:val="0"/>
              <w:divBdr>
                <w:top w:val="none" w:sz="0" w:space="0" w:color="auto"/>
                <w:left w:val="none" w:sz="0" w:space="0" w:color="auto"/>
                <w:bottom w:val="none" w:sz="0" w:space="0" w:color="auto"/>
                <w:right w:val="none" w:sz="0" w:space="0" w:color="auto"/>
              </w:divBdr>
            </w:div>
            <w:div w:id="1148671601">
              <w:marLeft w:val="0"/>
              <w:marRight w:val="0"/>
              <w:marTop w:val="0"/>
              <w:marBottom w:val="0"/>
              <w:divBdr>
                <w:top w:val="none" w:sz="0" w:space="0" w:color="auto"/>
                <w:left w:val="none" w:sz="0" w:space="0" w:color="auto"/>
                <w:bottom w:val="none" w:sz="0" w:space="0" w:color="auto"/>
                <w:right w:val="none" w:sz="0" w:space="0" w:color="auto"/>
              </w:divBdr>
            </w:div>
            <w:div w:id="149443291">
              <w:marLeft w:val="0"/>
              <w:marRight w:val="0"/>
              <w:marTop w:val="0"/>
              <w:marBottom w:val="0"/>
              <w:divBdr>
                <w:top w:val="none" w:sz="0" w:space="0" w:color="auto"/>
                <w:left w:val="none" w:sz="0" w:space="0" w:color="auto"/>
                <w:bottom w:val="none" w:sz="0" w:space="0" w:color="auto"/>
                <w:right w:val="none" w:sz="0" w:space="0" w:color="auto"/>
              </w:divBdr>
            </w:div>
            <w:div w:id="1076635565">
              <w:marLeft w:val="0"/>
              <w:marRight w:val="0"/>
              <w:marTop w:val="0"/>
              <w:marBottom w:val="0"/>
              <w:divBdr>
                <w:top w:val="none" w:sz="0" w:space="0" w:color="auto"/>
                <w:left w:val="none" w:sz="0" w:space="0" w:color="auto"/>
                <w:bottom w:val="none" w:sz="0" w:space="0" w:color="auto"/>
                <w:right w:val="none" w:sz="0" w:space="0" w:color="auto"/>
              </w:divBdr>
            </w:div>
            <w:div w:id="549340853">
              <w:marLeft w:val="0"/>
              <w:marRight w:val="0"/>
              <w:marTop w:val="0"/>
              <w:marBottom w:val="0"/>
              <w:divBdr>
                <w:top w:val="none" w:sz="0" w:space="0" w:color="auto"/>
                <w:left w:val="none" w:sz="0" w:space="0" w:color="auto"/>
                <w:bottom w:val="none" w:sz="0" w:space="0" w:color="auto"/>
                <w:right w:val="none" w:sz="0" w:space="0" w:color="auto"/>
              </w:divBdr>
            </w:div>
            <w:div w:id="1018192545">
              <w:marLeft w:val="0"/>
              <w:marRight w:val="0"/>
              <w:marTop w:val="0"/>
              <w:marBottom w:val="0"/>
              <w:divBdr>
                <w:top w:val="none" w:sz="0" w:space="0" w:color="auto"/>
                <w:left w:val="none" w:sz="0" w:space="0" w:color="auto"/>
                <w:bottom w:val="none" w:sz="0" w:space="0" w:color="auto"/>
                <w:right w:val="none" w:sz="0" w:space="0" w:color="auto"/>
              </w:divBdr>
            </w:div>
            <w:div w:id="1871450415">
              <w:marLeft w:val="0"/>
              <w:marRight w:val="0"/>
              <w:marTop w:val="0"/>
              <w:marBottom w:val="0"/>
              <w:divBdr>
                <w:top w:val="none" w:sz="0" w:space="0" w:color="auto"/>
                <w:left w:val="none" w:sz="0" w:space="0" w:color="auto"/>
                <w:bottom w:val="none" w:sz="0" w:space="0" w:color="auto"/>
                <w:right w:val="none" w:sz="0" w:space="0" w:color="auto"/>
              </w:divBdr>
            </w:div>
            <w:div w:id="1072238016">
              <w:marLeft w:val="0"/>
              <w:marRight w:val="0"/>
              <w:marTop w:val="0"/>
              <w:marBottom w:val="0"/>
              <w:divBdr>
                <w:top w:val="none" w:sz="0" w:space="0" w:color="auto"/>
                <w:left w:val="none" w:sz="0" w:space="0" w:color="auto"/>
                <w:bottom w:val="none" w:sz="0" w:space="0" w:color="auto"/>
                <w:right w:val="none" w:sz="0" w:space="0" w:color="auto"/>
              </w:divBdr>
            </w:div>
            <w:div w:id="2011902632">
              <w:marLeft w:val="0"/>
              <w:marRight w:val="0"/>
              <w:marTop w:val="0"/>
              <w:marBottom w:val="0"/>
              <w:divBdr>
                <w:top w:val="none" w:sz="0" w:space="0" w:color="auto"/>
                <w:left w:val="none" w:sz="0" w:space="0" w:color="auto"/>
                <w:bottom w:val="none" w:sz="0" w:space="0" w:color="auto"/>
                <w:right w:val="none" w:sz="0" w:space="0" w:color="auto"/>
              </w:divBdr>
            </w:div>
            <w:div w:id="1895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Wahlmeier</dc:creator>
  <cp:keywords/>
  <dc:description/>
  <cp:lastModifiedBy>Ron Wahlmeier</cp:lastModifiedBy>
  <cp:revision>2</cp:revision>
  <dcterms:created xsi:type="dcterms:W3CDTF">2025-04-27T22:32:00Z</dcterms:created>
  <dcterms:modified xsi:type="dcterms:W3CDTF">2025-04-27T22:32:00Z</dcterms:modified>
</cp:coreProperties>
</file>